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ind w:left="0" w:firstLine="420"/>
        <w:jc w:val="center"/>
        <w:rPr>
          <w:rFonts w:ascii="Segoe UI" w:hAnsi="Segoe UI" w:eastAsia="Segoe UI" w:cs="Segoe UI"/>
          <w:b w:val="0"/>
          <w:bCs w:val="0"/>
          <w:i w:val="0"/>
          <w:iCs w:val="0"/>
          <w:caps w:val="0"/>
          <w:color w:val="212529"/>
          <w:spacing w:val="0"/>
          <w:sz w:val="24"/>
          <w:szCs w:val="24"/>
        </w:rPr>
      </w:pPr>
      <w:r>
        <w:rPr>
          <w:rStyle w:val="5"/>
          <w:rFonts w:hint="default" w:ascii="Segoe UI" w:hAnsi="Segoe UI" w:eastAsia="Segoe UI" w:cs="Segoe UI"/>
          <w:b/>
          <w:bCs/>
          <w:i w:val="0"/>
          <w:iCs w:val="0"/>
          <w:caps w:val="0"/>
          <w:color w:val="212529"/>
          <w:spacing w:val="0"/>
          <w:sz w:val="36"/>
          <w:szCs w:val="36"/>
          <w:shd w:val="clear" w:fill="FFFFFF"/>
        </w:rPr>
        <w:t>学科门类、学科大类及二级学科代码查询表</w:t>
      </w:r>
    </w:p>
    <w:p>
      <w:pPr>
        <w:pStyle w:val="2"/>
        <w:keepNext w:val="0"/>
        <w:keepLines w:val="0"/>
        <w:widowControl/>
        <w:suppressLineNumbers w:val="0"/>
        <w:shd w:val="clear" w:fill="FFFFFF"/>
        <w:spacing w:before="0" w:beforeAutospacing="0"/>
        <w:ind w:left="0" w:firstLine="420"/>
        <w:jc w:val="center"/>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一级学科</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一级学科，特指高等院校里的学科分类。一级学科是学科大类,二级学科是其下的学科小类.比如,传统的中国语言与文学/中文是一级学科,而具体到下面的中国古代文学,中国现当代文学,比较文学,文艺学以及语言方面的专业都是二级学科.</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概述</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我国高等学校本科教育专业设置按“学科门类”、“学科大类（一级学科）”、“专业”（二级学科）三个层次来设置。</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按照国家1997年颁布《授予博士、硕士学位和培养研究生的的学科、专业目录》，分为哲学、经济学、法学、教育学、文学、历史学、理学、工学、农学、医学、军事学和管理学12大门类，每大门类下设若干一级学科，如理学门类下设数学、物理、化学等12个一级学科。</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一级学科再下设若干二级学科，如数学下设基础数学、计算数学等5个二级学科。博士、硕士学位就授至二级学科，一般意义上的博硕士点数指的就是可以授予博士和硕士学位的二级学科的数目。</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所谓获得一级学科博士学位授权，即是指在这个一级学科下的所有二级学科都有博士学位授予权，也就意味着，一个学生只要选择了这个学科中的任何一个专业，进了校门就可以从本科一直念到博士。这能反映出一个大学或科研院所在这个学科的实力和水平。但要看这个学科是否全国领先，就要看它里面的二级学科有没有国家重点学科以及重点学科的多少。</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一级学科是学科大类,用四位码表示，例如：0101哲学。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二级学科是其下的学科小类，用六位码表示，例如：010103外国哲学。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【注】二级学科无法申请成为一级学科，但是可以申请成为硕士和博士学位授予点，而一级学科一旦申请成功，其下的所有二级学科都可申请成为博士学位授予点。</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注】2011年，国务院学位委员会决定，在文学门类下“蛰伏”多年的艺术学独立门户，升级为门类，成为哲学、经济学、法学、教育学、文学、历史学、理学、工学、农学、医学、军事学、管理学之后的第13大类学科。</w:t>
      </w:r>
    </w:p>
    <w:p>
      <w:pPr>
        <w:pStyle w:val="2"/>
        <w:keepNext w:val="0"/>
        <w:keepLines w:val="0"/>
        <w:widowControl/>
        <w:suppressLineNumbers w:val="0"/>
        <w:shd w:val="clear" w:fill="FFFFFF"/>
        <w:spacing w:before="0" w:beforeAutospacing="0"/>
        <w:ind w:left="0" w:firstLine="420"/>
        <w:jc w:val="center"/>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学科门类及所设一级学科、二级学科</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bookmarkStart w:id="0" w:name="_GoBack"/>
      <w:r>
        <w:rPr>
          <w:rFonts w:hint="default" w:ascii="Segoe UI" w:hAnsi="Segoe UI" w:eastAsia="Segoe UI" w:cs="Segoe UI"/>
          <w:b w:val="0"/>
          <w:bCs w:val="0"/>
          <w:i w:val="0"/>
          <w:iCs w:val="0"/>
          <w:caps w:val="0"/>
          <w:color w:val="212529"/>
          <w:spacing w:val="0"/>
          <w:sz w:val="24"/>
          <w:szCs w:val="24"/>
          <w:shd w:val="clear" w:fill="FFFFFF"/>
        </w:rPr>
        <w:t>01 哲学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0101一级学科：哲学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010101 马克思主义哲学   010102 中国哲学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010103 外国哲学         010104 逻辑学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010105 伦理学           010106 美学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010107 宗教学           010108 科学技术哲学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02 经济学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0201 一级学科：理论经济学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020101 政治经济学       020102 经济思想史</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020103 经济史            020104 西方经济学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020105 世界经济          020106 人口、资源与环境经济学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0202 一级学科：应用经济学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020201 国民经济学        020202 区域经济学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020203 财政学            020204 金融学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020205 产业经济学     ☆ 020206 国际贸易学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020207 劳动经济学        020208 统计学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020209 数量经济学        020210 国防经济</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03 法学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0301 一级学科：法学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030101 法学理论           030102 法律史</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030103 宪法学与行政法学   030104 刑法学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030105 民商法学（含：劳动法学、社会保障法学）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030106 诉讼法学           030107 经济法学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030108 环境与资源保护法学 030109 国际法学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030110 军事法学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0302 一级学科：政治学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030201 政治学理论         030202 中外政治制度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030203 科学社会主义与国际共产主义运动</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030204 中共党史（党的学说与党的建设）</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030205 马克思主义与思想政治教育</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030206 国际政治           030207 国际关系</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030208 外交学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注：0300206 行政学（部分）调至公共管理</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0303 一级学科：社会学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030301 社会学             030302 人口学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030303 人类学             030304 民俗学（含：中国民间文学）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0304 一级学科：民族学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030401 民族学             030402 马克思主义民族理论与政策</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030403 中国少数民族经济   030404 中国少数民族史</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030405 中国少数民族艺术</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0305 一级学科：马克思主义理论</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030501 马克思主义基本原理   030502 马克思主义发展史</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030503 马克思主义中国化研究 030504 国外马克思主义研究</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030505 思想政治教育         030506 中国近现代史研究</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04 教育学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0401 一级学科：教育学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040101 教育学原理          040102 课程与教学论</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040103 教育史              040104 比较教育学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040105 学前教育学          040106 高等教育学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040107 成人教育学          040108 职业技术教育学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040109 特殊教育学          040110 教育技术学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0402 一级学科：心理学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040201 基础心理学          040202 发展与教育心理学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040203 应用心理学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0403 一级学科：体育学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040301 体育人文社会学      </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040302 运动人体科学 （可授教育学、理学、医学学位）</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040303 体育教育训练学       040304 民族传统体育学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05 文学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0501 一级学科：中国语言文学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050101 文艺学               050102 语言学及应用语言学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050103 汉语言文字学         050104 中国古典文献学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050105 中国古代文学         050106 中国现当代文学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050107 中国少数民族语言文学 050108 比较文学与世界文学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0502 一级学科：外国语言文学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050201 英语语言文学         050202 俄语语言文学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050203 法语语言文学         050204 德语语言文学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050205 日语语言文学         050206 印度语言文学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050207 西班牙语语言文学     050208 阿拉伯语语言文学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050209 欧洲语言文学         050210 亚非语言文学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050211 外国语言学及应用语言学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0503 一级学科：新闻传播学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050301 新闻学               050302 传播学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06 历史学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0601 一级学科：历史学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060101 史学理论及史学史     </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060102 考古学及博物馆学（最近考古学已经成为一级学科！）</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060103 历史地理学           060104 历史文献学（含：敦煌学、古文学）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060105 专门史               060106 中国古代史</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060107 中国近现代史         060108 世界史</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07 理学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0701 一级学科：数学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070101 基础数学             070102 计算数学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070103 概率论与数理统计     070104 应用数学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070105 运筹学与控制论</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0702 一级学科：物理学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070201 理论物理             070202 粒子物理与原子核物理</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070203 原子与分子物理       070204 等离子体物理</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070205 凝聚态物理           070206 声学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070207 光学                 070208 无线电学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0703 一级学科：化学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070301 无机化学           070302 分析化学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070303 有机化学             070304 物理化学（含：化学物理）</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070305 高分子化学与物理</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0704 一级学科：天文学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070401 天体物理             070402 天体测量与天体力学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0705 一级学科：地理学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070501 自然地理学           070502 人文地理学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070503 地图学与地理信息系统</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0706 一级学科：大气科学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070601 气象学               070602 大气物理学与大气环境</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0707 一级学科：海洋科学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070701 物理海洋学           070702 海洋化学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070703 海洋生物学           070704 海洋地质</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0708 一级学科：地球物理学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070801 固体地球物理学       070802 空间物理学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0709 一级学科：地质学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070901 矿物学、岩石学、矿床学 070902 地球化学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070903 古生物学与地层学       070904 构造地质学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070905 第四纪地质学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0710 一级学科：生物学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071001 植物学                071002 动物学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071003 生理学                071004 水生生物学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071005 微生物学              071006 神经生物学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071007 遗传学                071008 发育生物学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071009 细胞生物学            071010 生物化学与分子生物学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071011 生物物理学            071012 生态学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0711 一级学科：系统科学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071101 系统理论              071102 系统分析与集成</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0712 一级学科：☆科学技术史</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071200 ☆科学技术史</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08 工学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0801 一级学科：力学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080101 一般力学与力学基础    080102 固体力学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080103 流体力学              080104 工程力学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0802 一级学科：机械工程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080201机械制造及其自动化    080202 机械电子工程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080204 车辆工程              080203 机械设计及理论</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0803 一级学科：光学工程（不设二级学科）</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0804 一级学科：仪器科学与技术</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080401 精密仪器及机械        080402 测试计量技术及仪器</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0805 一级学科：材料科学与工程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080501 材料物理与化学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0806 一级学科：冶金工程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0807 一级学科：动力工程及工程热物理</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080701 工程热物理            080702 热能工程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080703 动力机械及工程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0808 一级学科：电气工程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080801 电机与电器            080802 电力系统及其自动化</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080803 高电压与绝缘技术      080804 电力电子与电力传动</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080805 电工理论与新技术　</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0809 一级学科：电子科学与技术</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080901 物理电子学            080902 电路与系统</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080903 微电子学与固体电子学  080904电磁场与微波技术</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0810 一级学科：信息与通信工程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081001通信与信息系统      ☆ 081002信号与信息处理☆</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0811 一级学科：控制科学与工程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081101 控制理论与控制工程     081102 检测技术与自动化装置</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081103 系统工程               081104模式识别与智能系统</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0812 一级学科：计算机科学与技术</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081201 计算机系统结构         081202 计算机软件与理论</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081203 计算机应用技术</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0813 一级学科：建筑学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081301 建筑历史与理论         081302 建筑设计及其理论</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081303 城市规划与设计（含风景园林规划与设计）</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081304 建筑技术科学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0814 一级学科：土木工程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081401 岩土工程               081402 结构工程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081403 市政工程               081404 供热、供燃气、通风及空调工程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081405 防灾减灾工程及防护工程 081406 桥梁与隧道工程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0815 一级学科：水利工程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081501 水文学及水资源         081502 水力学及河流动力学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081503 水工结构工程           081504 水利水电工程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081505 港口、海岸及近海工程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0816 一级学科：测绘科学与技术</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081601 大地测量学与测量工程   081602 摄影测量与遥感</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081603 地图制图学与地理信息工程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0817 一级学科：化学工程与技术</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081701 化学工程               081702 化学工艺</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081703 生物工艺               081704 应用化学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081705 工业催化</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0818 一级学科：地质资源与地质工程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081801 矿产普查与勘探         081802 地球探测与信息技术</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081803 地质工程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0819 一级学科：矿业工程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081901 采矿工程               081902 矿物加工工程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081903 安全技术及工程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0820 一级学科：石油与天然气工程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082001 油气井工程             082002 油气田开发工程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082003 油气储运工程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0821 一级学科：纺织科学与工程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082101 纺织工程               082102 纺织材料与纺织品设计</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082103纺织化学与染整工程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082104 服装</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0822 一级学科:轻工技术与工程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082201 制浆造纸工程           082202 制糖工程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082203 发酵工程               082204 皮革化学工程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0823 一级学科：交通运输工程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082301 道路与铁道工程        082302 交通信息工程及控制</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 082303 交通运输规划与管理　　☆ 082304 载运工具运用工程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0824一级学科：船舶与海洋工程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082401 船舶与海洋结构物设计制造</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082402 轮机工程              082403 水声工程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0825 一级学科：航空宇航科学与技术</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082501 飞行器设计            082502 航空宇航推进理论与工程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082503 航空宇航制造工程      082504 人机与环境工程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0826 一级学科：兵器科学与技术</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082601 武器系统与运用工程        082602 兵器发射理论与技术</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082603 火炮、自动武器与弹药工程  082604 军事化学与烟火技术</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0827 一级学科：核科学与技术</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082701 核能科学与工程      082702 核燃料循环与材料</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082703 核技术及应用        082704 辐射防护及环境保护</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0828 一级学科：农业工程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082801 农业机械化工程           082802 农业水土工程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082803 农业生物环境与能源工程   082804 农业电气化与自动化</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0829 一级学科：林业工程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082901 森林工程                 082902 木材料科学与技术</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082903 林产化学加工工程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0830 一级学科：环境科学与工程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083001 环境科学                 083002 环境工程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0831 一级学科：生物医学工程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083100 生物医学工程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0832 一级学科：食品科学与工程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083201 食品科学                083202 粮食、油脂及植物蛋白工程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083203 农产品加工及贮藏工程    083204 水产品加工及贮藏工程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09 农学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0901 一级学科：作物学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090101 作物栽培与耕作学        090102 作物遗传育种</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0902 一级学科：园艺学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090201 果树学                  090202 蔬菜学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090203 茶学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0903 一级学科：农业资源利用</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090301 土壤学                  090302 植物营养学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0904 一级学科：植物保护</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090401 植物病理学              090402 农业昆虫与害虫防治</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090403 农药学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0905 一级学科：畜牧学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090501 动物遗传育种与繁殖       090502 动物营养与饲料科学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090503 草业科学   </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090504 特种经济动物饲养（含蚕、蜂等）</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0906 一级学科：兽医学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0907一级学科：林学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0908 一级学科：水产</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10 医学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1001一级学科：基础医学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1002一级学科：临床医学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1003一级学科：口腔医学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1004一级学科：公共卫生与预防医学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1005一级学科：中医学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1006一级学科：中西医结合</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1007一级学科：药学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1008一级学科：中药学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11 军事学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1101一级学科：军事思想及军事历史</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1102一级学科：战略学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1103一级学科：战役学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1104一级学科：战术学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1105一级学科：军队指挥学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1106一级学科：军制学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1107一级学科：军队政治工作</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1108一级学科：军事后勤学与军事装备学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12 管理学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1201一级学科：管理科学与工程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1202一级学科：工商管理</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120201 会计学            120202 企业管理</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120203 旅游管理          120204 技术经济及管理</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1203一级学科：农林经济管理</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1204一级学科：公共管理</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1205一级学科：图书馆、情报与档案管理</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13 艺术学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1301一级学科：艺术学理论</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1302一级学科：音乐与舞蹈学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1303一级学科：戏剧与影视学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1304一级学科：美术学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b w:val="0"/>
          <w:bCs w:val="0"/>
          <w:i w:val="0"/>
          <w:iCs w:val="0"/>
          <w:caps w:val="0"/>
          <w:color w:val="212529"/>
          <w:spacing w:val="0"/>
          <w:sz w:val="24"/>
          <w:szCs w:val="24"/>
        </w:rPr>
      </w:pPr>
      <w:r>
        <w:rPr>
          <w:rFonts w:hint="default" w:ascii="Segoe UI" w:hAnsi="Segoe UI" w:eastAsia="Segoe UI" w:cs="Segoe UI"/>
          <w:b w:val="0"/>
          <w:bCs w:val="0"/>
          <w:i w:val="0"/>
          <w:iCs w:val="0"/>
          <w:caps w:val="0"/>
          <w:color w:val="212529"/>
          <w:spacing w:val="0"/>
          <w:sz w:val="24"/>
          <w:szCs w:val="24"/>
          <w:shd w:val="clear" w:fill="FFFFFF"/>
        </w:rPr>
        <w:t>　　1305一级学科：设计学(可授艺术学、工学学位）</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MzZmODA2Y2E3NDY4ZWEyNjA2MmU4NWMyMjM4NmYifQ=="/>
  </w:docVars>
  <w:rsids>
    <w:rsidRoot w:val="693E3D1A"/>
    <w:rsid w:val="693E3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3953</Words>
  <Characters>5653</Characters>
  <Lines>0</Lines>
  <Paragraphs>0</Paragraphs>
  <TotalTime>0</TotalTime>
  <ScaleCrop>false</ScaleCrop>
  <LinksUpToDate>false</LinksUpToDate>
  <CharactersWithSpaces>8044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2023-07-10T14:20:00Z</dcterms:created>
  <dc:creator>只爱晓晗</dc:creator>
  <cp:lastModifiedBy>只爱晓晗</cp:lastModifiedBy>
  <dcterms:modified xsi:type="dcterms:W3CDTF">2023-07-10T14:21:03Z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16731822FC2C44ADA9857B113E833A00_11</vt:lpwstr>
  </property>
</Properties>
</file>